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06"/>
        <w:gridCol w:w="5506"/>
      </w:tblGrid>
      <w:tr w:rsidR="0062223B" w:rsidTr="00F63D05">
        <w:trPr>
          <w:trHeight w:val="11626"/>
        </w:trPr>
        <w:tc>
          <w:tcPr>
            <w:tcW w:w="5505" w:type="dxa"/>
          </w:tcPr>
          <w:p w:rsidR="00B40EBC" w:rsidRDefault="00B40EBC" w:rsidP="00B40EBC">
            <w:pPr>
              <w:ind w:left="142" w:right="186"/>
              <w:rPr>
                <w:rFonts w:ascii="Times New Roman" w:hAnsi="Times New Roman" w:cs="Times New Roman"/>
              </w:rPr>
            </w:pPr>
          </w:p>
          <w:p w:rsidR="0062223B" w:rsidRDefault="0062223B" w:rsidP="00B40EBC">
            <w:pPr>
              <w:ind w:left="142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D92" w:rsidRPr="00ED6445" w:rsidRDefault="00A91D92" w:rsidP="00DE3C53">
            <w:pPr>
              <w:ind w:left="142" w:right="186"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Прием в военный институт</w:t>
            </w:r>
          </w:p>
          <w:p w:rsidR="00A91D92" w:rsidRDefault="00A91D92" w:rsidP="00DE3C53">
            <w:pPr>
              <w:ind w:left="142" w:right="186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проводится на конкурсной основе по результатам профессионального отбора обусловленного поступлением 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на федеральную государственную военную службу по контракту.</w:t>
            </w:r>
          </w:p>
          <w:p w:rsidR="00A91D92" w:rsidRDefault="00A91D92" w:rsidP="00DE3C53">
            <w:pPr>
              <w:ind w:left="142" w:right="186" w:firstLine="567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качестве кандидатов для зачисления в военный институт курсантами рассматриваются граждане Российской Федерации мужского пола, имеющие среднее общее или среднее профессиональное образование (</w:t>
            </w:r>
            <w:r w:rsidRPr="00ED6445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u w:val="single"/>
                <w:shd w:val="clear" w:color="auto" w:fill="FFFFFF"/>
              </w:rPr>
              <w:t>только при наличии результатов ЕГЭ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). П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рошедшие проверку в органах МВД и ФСБ России, и имеющие допу</w:t>
            </w:r>
            <w:proofErr w:type="gramStart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ск к св</w:t>
            </w:r>
            <w:proofErr w:type="gramEnd"/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едениям, составляющим государственную тайну по форме № 3, из числа: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не проходивших военную службу, – в возрасте от 16 до 22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граждан, прошедших военную службу, и военнослужащих, проходящих военную службу по призыву, – до достижения ими возраста 24 лет;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- 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военнослужащих, проходящих военную службу по контракту (кроме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офицеров), – по истечении половины срока военной службы, указанного в</w:t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br/>
            </w:r>
            <w:r w:rsidRPr="00ED6445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первом контракте, до достижения ими возраста 24 лет.</w:t>
            </w: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571376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54545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124A683" wp14:editId="0614D19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126365</wp:posOffset>
                  </wp:positionV>
                  <wp:extent cx="3134360" cy="1679575"/>
                  <wp:effectExtent l="0" t="0" r="8890" b="0"/>
                  <wp:wrapNone/>
                  <wp:docPr id="8" name="Рисунок 8" descr="D:\Desktop\phoca_thumb_l_IMG_8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phoca_thumb_l_IMG_8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60" cy="167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Default="00ED6445" w:rsidP="00B40EBC">
            <w:pPr>
              <w:ind w:left="142" w:right="186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ED6445" w:rsidRPr="00ED6445" w:rsidRDefault="00ED6445" w:rsidP="00B40EBC">
            <w:pPr>
              <w:ind w:left="142" w:righ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AA7726" w:rsidRDefault="00AA7726" w:rsidP="00D3756B">
            <w:pPr>
              <w:ind w:left="165" w:right="163"/>
            </w:pPr>
          </w:p>
          <w:p w:rsidR="00AA7726" w:rsidRDefault="00AA7726" w:rsidP="00D3756B">
            <w:pPr>
              <w:ind w:left="165" w:right="163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</w:p>
          <w:p w:rsidR="00A91D92" w:rsidRDefault="00A91D92" w:rsidP="00DE3C53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Военнослужащие, желающие поступить на учебу в военный институт, до 1 марта года поступления подают по команде на имя командира воинской части рапорт, в котором указываются: воинское звание, фамилия, имя, отчество, занимаемая воинская должность, год и месяц рождения, образование, наименование военно-учебного заведения с указанием специ</w:t>
            </w:r>
            <w:r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альности, по которой они желают обучаться.</w:t>
            </w:r>
          </w:p>
          <w:p w:rsidR="00A91D92" w:rsidRDefault="00A91D92" w:rsidP="00DE3C53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Лица из числа граждан, прошедших и не проходивших военную службу, изъявившие желание поступить в военный институт, подают заявление в военный комиссариат муниципального образования, в территориальные органы Росгвардии по месту жительства до 1 апреля года поступления.</w:t>
            </w:r>
          </w:p>
          <w:p w:rsidR="00A91D92" w:rsidRDefault="00A91D92" w:rsidP="00DE3C53">
            <w:pPr>
              <w:ind w:left="165" w:right="163" w:firstLine="709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AA7726">
              <w:rPr>
                <w:rStyle w:val="a6"/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В заявлении указываются:</w:t>
            </w:r>
            <w:r w:rsidRPr="00AA772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 фамилия, имя и отчество, год, число и месяц рождения, адрес места жительства кандидата, наличие гражданства Российской Федерации (с указанием отсутствия иного гражданства), наименование факультета и специальности, по которой он желает обучаться.</w:t>
            </w:r>
            <w:bookmarkStart w:id="0" w:name="_GoBack"/>
            <w:bookmarkEnd w:id="0"/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перечень необходимых документов, прилагаемых к заявлению (рапорту),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официальном сайте института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A91D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http://svki.rosgvard.ru/dashboard/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8(395)228-90-65</w:t>
            </w:r>
          </w:p>
          <w:p w:rsidR="00A91D92" w:rsidRDefault="00A91D92" w:rsidP="00A91D92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 ул.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Баррикад </w:t>
            </w:r>
            <w:r w:rsidR="005713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3756B" w:rsidRDefault="00571376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59350</wp:posOffset>
                  </wp:positionV>
                  <wp:extent cx="3129046" cy="1562986"/>
                  <wp:effectExtent l="0" t="0" r="0" b="0"/>
                  <wp:wrapNone/>
                  <wp:docPr id="7" name="Рисунок 7" descr="D:\Desktop\phoca_thumb_l_IMG_8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phoca_thumb_l_IMG_8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046" cy="156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6B" w:rsidRPr="00AA7726" w:rsidRDefault="00D3756B" w:rsidP="00D3756B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6" w:type="dxa"/>
          </w:tcPr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3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КАЗЕННОЕ ВОЕННОЕ ОБРАЗОВАТЕЛЬНОЕ УЧРЕЖДЕНИЕ ВЫСШЕГО ОБРАЗОВАНИЯ</w:t>
            </w:r>
          </w:p>
          <w:p w:rsidR="007510BB" w:rsidRDefault="007510BB" w:rsidP="00051A88">
            <w:pPr>
              <w:ind w:left="188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4DBB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САРАТОВСКИЙ ВОЕННЫЙ ОРДЕНА ЖУКОВА КРАСНОЗНАМЕННЫЙ ИНСТИТУТ ВОЙСК НАЦИОНАЛЬНОЙ ГВАРДИИ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51A88" w:rsidRDefault="00051A88" w:rsidP="00051A88">
            <w:pPr>
              <w:ind w:left="188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ED500C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2752FA9" wp14:editId="74B23F08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49530</wp:posOffset>
                  </wp:positionV>
                  <wp:extent cx="2860040" cy="4627880"/>
                  <wp:effectExtent l="0" t="0" r="0" b="1270"/>
                  <wp:wrapNone/>
                  <wp:docPr id="1" name="Рисунок 1" descr="D:\Desktop\pict49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9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462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A88" w:rsidRDefault="00051A88" w:rsidP="00751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0BB" w:rsidRDefault="007510BB" w:rsidP="007510BB">
            <w:pPr>
              <w:jc w:val="center"/>
            </w:pPr>
          </w:p>
        </w:tc>
      </w:tr>
      <w:tr w:rsidR="0062223B" w:rsidTr="00F63D05">
        <w:trPr>
          <w:trHeight w:val="11342"/>
        </w:trPr>
        <w:tc>
          <w:tcPr>
            <w:tcW w:w="5505" w:type="dxa"/>
          </w:tcPr>
          <w:p w:rsidR="001031B9" w:rsidRDefault="001031B9" w:rsidP="001031B9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Default="001031B9" w:rsidP="001031B9">
            <w:pPr>
              <w:ind w:left="142" w:right="186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1031B9" w:rsidRPr="00D27851" w:rsidRDefault="00403D6F" w:rsidP="00403D6F">
            <w:pPr>
              <w:ind w:left="142" w:right="186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D2785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Прием в военный институт осуществляется по специальности</w:t>
            </w:r>
            <w:r w:rsidR="00D27851" w:rsidRPr="00D2785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«Правовое обеспечение национальной безопасности»,</w:t>
            </w:r>
            <w:r w:rsidRPr="00D278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2785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квалификация «специалист»</w:t>
            </w:r>
            <w:r w:rsidR="00D2785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, со сроком обу</w:t>
            </w:r>
            <w:r w:rsidRPr="00D2785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чения 5 лет.</w:t>
            </w:r>
          </w:p>
          <w:p w:rsidR="00D27851" w:rsidRDefault="00D27851" w:rsidP="00D27851">
            <w:pPr>
              <w:pStyle w:val="a9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27851" w:rsidRDefault="00D27851" w:rsidP="00193728">
            <w:pPr>
              <w:pStyle w:val="a9"/>
              <w:ind w:left="142" w:right="1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образовательной деятельности военный институт оснащен зданиями, строениями, сооружениями, помещениями и территориями площадью –     67 089 кв. м.</w:t>
            </w:r>
          </w:p>
          <w:p w:rsidR="00D27851" w:rsidRDefault="00D27851" w:rsidP="00193728">
            <w:pPr>
              <w:pStyle w:val="a9"/>
              <w:ind w:left="142" w:right="1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военном институте для обеспечения образовательной деятельности используются</w:t>
            </w:r>
            <w:r w:rsidR="00916B95">
              <w:rPr>
                <w:rFonts w:ascii="Times New Roman" w:hAnsi="Times New Roman" w:cs="Times New Roman"/>
                <w:sz w:val="24"/>
                <w:szCs w:val="24"/>
              </w:rPr>
              <w:t xml:space="preserve"> 68 специализированных классов, оснащенных современными техническими средствами, 4 лектория, учебно-тренажерный комплекс по связи, 3 класса для изучения боевой техники, 2 лаборатории, ремонтная мастерская, центр информационных технологий,                        5 методических кабинетов</w:t>
            </w:r>
            <w:r w:rsidR="00193728">
              <w:rPr>
                <w:rFonts w:ascii="Times New Roman" w:hAnsi="Times New Roman" w:cs="Times New Roman"/>
                <w:sz w:val="24"/>
                <w:szCs w:val="24"/>
              </w:rPr>
              <w:t>, типография, телестудия, пункт управления, спортивный комплекс, тренажерный зал, 3 спортивных городка, гимнастический городок с площадкой для воркаута, 4 строевых плаца, клуб площадью 4803 кв. м. на 896 посадочных мест.</w:t>
            </w:r>
          </w:p>
          <w:p w:rsidR="00D27851" w:rsidRDefault="00230A4A" w:rsidP="00D2785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536F0BA" wp14:editId="57BDFD30">
                  <wp:simplePos x="0" y="0"/>
                  <wp:positionH relativeFrom="column">
                    <wp:posOffset>1732915</wp:posOffset>
                  </wp:positionH>
                  <wp:positionV relativeFrom="paragraph">
                    <wp:posOffset>97790</wp:posOffset>
                  </wp:positionV>
                  <wp:extent cx="1435100" cy="1075690"/>
                  <wp:effectExtent l="0" t="0" r="0" b="0"/>
                  <wp:wrapNone/>
                  <wp:docPr id="11" name="Рисунок 11" descr="D:\Desktop\thumb167-bb9c8f7809c5571ab87af919b57e59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thumb167-bb9c8f7809c5571ab87af919b57e59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FCE"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EA2B290" wp14:editId="12A8EA73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98425</wp:posOffset>
                  </wp:positionV>
                  <wp:extent cx="1430655" cy="1073785"/>
                  <wp:effectExtent l="0" t="0" r="0" b="0"/>
                  <wp:wrapNone/>
                  <wp:docPr id="9" name="Рисунок 9" descr="D:\Desktop\3_zdanie_upravle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3_zdanie_upravle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851" w:rsidRDefault="00D27851" w:rsidP="00D27851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27851" w:rsidRPr="00D27851" w:rsidRDefault="00D27851" w:rsidP="00D278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34580" w:rsidRPr="00C34580" w:rsidRDefault="00C34580" w:rsidP="00C34580">
            <w:pPr>
              <w:ind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C34580" w:rsidRDefault="00C34580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E6D09" w:rsidRDefault="004E6D09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Default="00230A4A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52A9386" wp14:editId="6D6A37FF">
                  <wp:simplePos x="0" y="0"/>
                  <wp:positionH relativeFrom="column">
                    <wp:posOffset>1733520</wp:posOffset>
                  </wp:positionH>
                  <wp:positionV relativeFrom="paragraph">
                    <wp:posOffset>83923</wp:posOffset>
                  </wp:positionV>
                  <wp:extent cx="1435396" cy="1077246"/>
                  <wp:effectExtent l="0" t="0" r="0" b="8890"/>
                  <wp:wrapNone/>
                  <wp:docPr id="14" name="Рисунок 14" descr="D:\Desktop\thumb102-9484859e512e42372b6c351862a858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thumb102-9484859e512e42372b6c351862a858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62" cy="107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7518D9E" wp14:editId="7EB29C7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83185</wp:posOffset>
                  </wp:positionV>
                  <wp:extent cx="1430655" cy="1073785"/>
                  <wp:effectExtent l="0" t="0" r="0" b="0"/>
                  <wp:wrapNone/>
                  <wp:docPr id="13" name="Рисунок 13" descr="D:\Desktop\phoca_thumb_l_img_6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phoca_thumb_l_img_6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728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93728" w:rsidRPr="001031B9" w:rsidRDefault="00193728" w:rsidP="004E6D09">
            <w:pPr>
              <w:ind w:left="142" w:right="186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06" w:type="dxa"/>
          </w:tcPr>
          <w:p w:rsidR="0062223B" w:rsidRDefault="0062223B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5D9" w:rsidRDefault="00D505D9" w:rsidP="00D5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97" w:rsidRPr="00846F97" w:rsidRDefault="00846F97" w:rsidP="00846F97">
            <w:pPr>
              <w:pStyle w:val="a9"/>
              <w:ind w:left="165" w:right="163" w:firstLine="567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БИБЛИОТЕКА</w:t>
            </w:r>
          </w:p>
          <w:p w:rsidR="00D505D9" w:rsidRDefault="00F51DAA" w:rsidP="00B46FCE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военного института обеспечивает возможность индивидуального доступа каждого обучающегося из любой точки, в которой имеется доступ к сети «Интернет», к базовой коллекции электронной библиотечной системы</w:t>
            </w:r>
            <w:r w:rsidR="00846F9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«ЮРАИТ», включающей 8132 полнотекстовых документов и «Национальной электронной библиотеки», включающей в себя свыше 4000000 полнотекстовых документа по всем отраслям знаний.</w:t>
            </w:r>
          </w:p>
          <w:p w:rsidR="00230A4A" w:rsidRDefault="00542240" w:rsidP="00B46FCE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D138F08" wp14:editId="02631242">
                  <wp:simplePos x="0" y="0"/>
                  <wp:positionH relativeFrom="column">
                    <wp:posOffset>1714692</wp:posOffset>
                  </wp:positionH>
                  <wp:positionV relativeFrom="paragraph">
                    <wp:posOffset>76909</wp:posOffset>
                  </wp:positionV>
                  <wp:extent cx="1431500" cy="1073888"/>
                  <wp:effectExtent l="0" t="0" r="0" b="0"/>
                  <wp:wrapNone/>
                  <wp:docPr id="20" name="Рисунок 20" descr="D:\Desktop\07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esktop\07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83" cy="107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A4A"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A79F12A" wp14:editId="3325C3EE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73025</wp:posOffset>
                  </wp:positionV>
                  <wp:extent cx="1430655" cy="1073785"/>
                  <wp:effectExtent l="0" t="0" r="0" b="0"/>
                  <wp:wrapNone/>
                  <wp:docPr id="10" name="Рисунок 10" descr="D:\Desktop\thumb102-7225826839dbc47d5b5b907eeffc6b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thumb102-7225826839dbc47d5b5b907eeffc6b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0A4A" w:rsidRPr="00B46FCE" w:rsidRDefault="00230A4A" w:rsidP="00B46FCE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19" w:rsidRDefault="00921019" w:rsidP="00921019">
            <w:pPr>
              <w:ind w:left="165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4A" w:rsidRDefault="00F579DE" w:rsidP="00230A4A">
            <w:pPr>
              <w:pStyle w:val="a9"/>
              <w:ind w:left="165" w:right="163" w:firstLine="567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ПОЛЕВАЯ УЧЕБРАЯ БАЗА</w:t>
            </w:r>
          </w:p>
          <w:p w:rsidR="00921019" w:rsidRPr="00D505D9" w:rsidRDefault="00051A88" w:rsidP="00051A88">
            <w:pPr>
              <w:pStyle w:val="a9"/>
              <w:ind w:left="165" w:right="16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ADA5C0D" wp14:editId="360A295A">
                  <wp:simplePos x="0" y="0"/>
                  <wp:positionH relativeFrom="column">
                    <wp:posOffset>1719042</wp:posOffset>
                  </wp:positionH>
                  <wp:positionV relativeFrom="paragraph">
                    <wp:posOffset>2167728</wp:posOffset>
                  </wp:positionV>
                  <wp:extent cx="1431290" cy="1073785"/>
                  <wp:effectExtent l="0" t="0" r="0" b="0"/>
                  <wp:wrapNone/>
                  <wp:docPr id="15" name="Рисунок 15" descr="D:\Desktop\thumb167-8fcd5465923cd65b5cfa064af45b7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thumb167-8fcd5465923cd65b5cfa064af45b7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EE1383D" wp14:editId="61374E2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2163445</wp:posOffset>
                  </wp:positionV>
                  <wp:extent cx="1430655" cy="1073785"/>
                  <wp:effectExtent l="0" t="0" r="0" b="0"/>
                  <wp:wrapNone/>
                  <wp:docPr id="16" name="Рисунок 16" descr="D:\Desktop\thumb167-7576de6d8ba77971c80af0ffbf75e4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thumb167-7576de6d8ba77971c80af0ffbf75e4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9DE">
              <w:rPr>
                <w:rFonts w:ascii="Times New Roman" w:hAnsi="Times New Roman" w:cs="Times New Roman"/>
                <w:sz w:val="24"/>
                <w:szCs w:val="24"/>
              </w:rPr>
              <w:t xml:space="preserve">Полевая учебная база находится в учебном центре, который расположен на удалении 25 км от военного института. В состав учебного центра входят: войсковое стрельбище площадью 505 г. (возможности войскового стрельбища обеспечивают выполнение 15 упражнений стрельб, при этом одновременно могут заниматься 3 учебных взвода днем и ночью), 16 специализированных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тир, инженерный городок, городок ТСБПП, городок РХБЗ, артиллерийский городок, городок боевого гранатометания, и пр.</w:t>
            </w:r>
          </w:p>
        </w:tc>
        <w:tc>
          <w:tcPr>
            <w:tcW w:w="5506" w:type="dxa"/>
          </w:tcPr>
          <w:p w:rsidR="0062223B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4343F" w:rsidRDefault="0004343F" w:rsidP="00043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1BC3" w:rsidRDefault="003D1BC3" w:rsidP="003D1BC3">
            <w:pPr>
              <w:pStyle w:val="a9"/>
              <w:ind w:left="188" w:right="141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БАЗА ДЛЯ ОБЩЕВОЕННОЙ И ФИЗИЧЕСКОЙ ПОДГОТОВКИ</w:t>
            </w:r>
          </w:p>
          <w:p w:rsidR="003D1BC3" w:rsidRPr="003D1BC3" w:rsidRDefault="003D1BC3" w:rsidP="003D1BC3">
            <w:pPr>
              <w:pStyle w:val="a9"/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база общевоенной и физической подготовки включает в себя: спортивный зал площадью 960 кв. м. для занятий гимнастикой и спортивными играми, зал борьбы и рукопашного боя, 2 тренажерных зала, 3 гимнастических городка, </w:t>
            </w:r>
            <w:r w:rsidR="00051A88">
              <w:rPr>
                <w:rFonts w:ascii="Times New Roman" w:hAnsi="Times New Roman" w:cs="Times New Roman"/>
                <w:sz w:val="24"/>
                <w:szCs w:val="24"/>
              </w:rPr>
              <w:t>площадка для воркаута, помещение для гидротермических процедур, 3 площадки для игры в волейбол, площадка для рукопашного боя и прочее.</w:t>
            </w:r>
            <w:proofErr w:type="gramEnd"/>
          </w:p>
          <w:p w:rsidR="003D1BC3" w:rsidRDefault="00051A88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1BD3D41" wp14:editId="73E3A45A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123190</wp:posOffset>
                  </wp:positionV>
                  <wp:extent cx="1416685" cy="1062990"/>
                  <wp:effectExtent l="0" t="0" r="0" b="3810"/>
                  <wp:wrapNone/>
                  <wp:docPr id="18" name="Рисунок 18" descr="D:\Desktop\f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f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68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F25044E" wp14:editId="4A232F0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123190</wp:posOffset>
                  </wp:positionV>
                  <wp:extent cx="1435100" cy="1076960"/>
                  <wp:effectExtent l="0" t="0" r="0" b="8890"/>
                  <wp:wrapNone/>
                  <wp:docPr id="17" name="Рисунок 17" descr="D:\Desktop\f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f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BC3" w:rsidRDefault="003D1BC3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051A8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C3" w:rsidRDefault="003D1BC3" w:rsidP="00360A60">
            <w:pPr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C7" w:rsidRDefault="00A042C7" w:rsidP="003D1BC3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C7" w:rsidRDefault="00A042C7" w:rsidP="00A042C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042C7" w:rsidRDefault="00A042C7" w:rsidP="00A042C7">
            <w:pPr>
              <w:ind w:left="188" w:right="141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БАЗА И СРЕДСТВА ИНФОРМАЦИОННОГО ОБЕСПЕЧЕНИЯ</w:t>
            </w:r>
          </w:p>
          <w:p w:rsidR="00A042C7" w:rsidRDefault="00A042C7" w:rsidP="00A042C7">
            <w:pPr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 единиц вычислительной техники распределены по кафедрам военного института, что позволяет преподавательскому составу проводить занятия на соответствующем современным требованиям уровне.</w:t>
            </w:r>
          </w:p>
          <w:p w:rsidR="00A042C7" w:rsidRPr="00A042C7" w:rsidRDefault="00542240" w:rsidP="00A042C7">
            <w:pPr>
              <w:ind w:left="188"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42D001C6" wp14:editId="40E0E7CA">
                  <wp:simplePos x="0" y="0"/>
                  <wp:positionH relativeFrom="column">
                    <wp:posOffset>1748390</wp:posOffset>
                  </wp:positionH>
                  <wp:positionV relativeFrom="paragraph">
                    <wp:posOffset>1111383</wp:posOffset>
                  </wp:positionV>
                  <wp:extent cx="1417331" cy="1063256"/>
                  <wp:effectExtent l="0" t="0" r="0" b="3810"/>
                  <wp:wrapNone/>
                  <wp:docPr id="19" name="Рисунок 19" descr="D:\Desktop\07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07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07" cy="1063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F290894" wp14:editId="343AC13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1106805</wp:posOffset>
                  </wp:positionV>
                  <wp:extent cx="1431290" cy="1073785"/>
                  <wp:effectExtent l="0" t="0" r="0" b="0"/>
                  <wp:wrapNone/>
                  <wp:docPr id="12" name="Рисунок 12" descr="D:\Desktop\thumb167-b0296cf3e4c85a74a1a61313854dc3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thumb167-b0296cf3e4c85a74a1a61313854dc3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42C7">
              <w:rPr>
                <w:rFonts w:ascii="Times New Roman" w:hAnsi="Times New Roman" w:cs="Times New Roman"/>
                <w:sz w:val="24"/>
                <w:szCs w:val="24"/>
              </w:rPr>
              <w:t xml:space="preserve">Имеющееся техническое и программное обеспечение проведения занятий позволяет </w:t>
            </w:r>
            <w:proofErr w:type="gramStart"/>
            <w:r w:rsidR="00A042C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A042C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необходимые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персональном компьютере, изучать прикладные и специализированные компьютерные программы.</w:t>
            </w:r>
          </w:p>
        </w:tc>
      </w:tr>
    </w:tbl>
    <w:p w:rsidR="00FF378E" w:rsidRDefault="00FF378E" w:rsidP="003D1BC3"/>
    <w:sectPr w:rsidR="00FF378E" w:rsidSect="003D1BC3">
      <w:pgSz w:w="16838" w:h="11906" w:orient="landscape"/>
      <w:pgMar w:top="0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2"/>
    <w:rsid w:val="0004343F"/>
    <w:rsid w:val="00051A88"/>
    <w:rsid w:val="001031B9"/>
    <w:rsid w:val="00187E7D"/>
    <w:rsid w:val="00193728"/>
    <w:rsid w:val="00230A4A"/>
    <w:rsid w:val="00360A60"/>
    <w:rsid w:val="003D1BC3"/>
    <w:rsid w:val="00403D6F"/>
    <w:rsid w:val="00407E3A"/>
    <w:rsid w:val="004E6D09"/>
    <w:rsid w:val="00542240"/>
    <w:rsid w:val="00571376"/>
    <w:rsid w:val="00576F25"/>
    <w:rsid w:val="0062223B"/>
    <w:rsid w:val="0068407F"/>
    <w:rsid w:val="007510BB"/>
    <w:rsid w:val="00767163"/>
    <w:rsid w:val="00846F97"/>
    <w:rsid w:val="00916B95"/>
    <w:rsid w:val="00921019"/>
    <w:rsid w:val="009B6939"/>
    <w:rsid w:val="009B7C9B"/>
    <w:rsid w:val="00A042C7"/>
    <w:rsid w:val="00A91D92"/>
    <w:rsid w:val="00AA7726"/>
    <w:rsid w:val="00AE6658"/>
    <w:rsid w:val="00B40EBC"/>
    <w:rsid w:val="00B46FCE"/>
    <w:rsid w:val="00B95DF2"/>
    <w:rsid w:val="00C04DBB"/>
    <w:rsid w:val="00C34580"/>
    <w:rsid w:val="00D27851"/>
    <w:rsid w:val="00D3756B"/>
    <w:rsid w:val="00D505D9"/>
    <w:rsid w:val="00DE3C53"/>
    <w:rsid w:val="00ED500C"/>
    <w:rsid w:val="00ED6445"/>
    <w:rsid w:val="00F51DAA"/>
    <w:rsid w:val="00F579DE"/>
    <w:rsid w:val="00F63D05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0EBC"/>
    <w:rPr>
      <w:b/>
      <w:bCs/>
    </w:rPr>
  </w:style>
  <w:style w:type="character" w:styleId="a7">
    <w:name w:val="Hyperlink"/>
    <w:basedOn w:val="a0"/>
    <w:uiPriority w:val="99"/>
    <w:unhideWhenUsed/>
    <w:rsid w:val="00D375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756B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27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svki.rosgvard.ru/dashboard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13</cp:revision>
  <cp:lastPrinted>2020-01-14T06:19:00Z</cp:lastPrinted>
  <dcterms:created xsi:type="dcterms:W3CDTF">2020-01-14T01:28:00Z</dcterms:created>
  <dcterms:modified xsi:type="dcterms:W3CDTF">2020-01-16T07:53:00Z</dcterms:modified>
</cp:coreProperties>
</file>